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AB60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724D7736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20E33DD8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48C8383F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4422AC3E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01369AD2" w14:textId="77777777" w:rsidR="009F7AAA" w:rsidRPr="009A4C6C" w:rsidRDefault="009A4C6C" w:rsidP="009A4C6C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3260"/>
        <w:gridCol w:w="7418"/>
      </w:tblGrid>
      <w:tr w:rsidR="009F7AAA" w:rsidRPr="009A4C6C" w14:paraId="6891DE3E" w14:textId="77777777" w:rsidTr="009A4C6C">
        <w:tc>
          <w:tcPr>
            <w:tcW w:w="1778" w:type="dxa"/>
          </w:tcPr>
          <w:p w14:paraId="26DE2B07" w14:textId="77777777" w:rsidR="000D76D0" w:rsidRPr="005C4942" w:rsidRDefault="00B511DD" w:rsidP="009F7AAA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1</w:t>
            </w:r>
            <w:r w:rsidR="00463A16" w:rsidRPr="005C4942">
              <w:rPr>
                <w:rFonts w:ascii="Arial" w:hAnsi="Arial" w:cs="Arial"/>
                <w:b/>
              </w:rPr>
              <w:t>: Health</w:t>
            </w:r>
          </w:p>
        </w:tc>
        <w:tc>
          <w:tcPr>
            <w:tcW w:w="1134" w:type="dxa"/>
          </w:tcPr>
          <w:p w14:paraId="342582FD" w14:textId="77777777" w:rsidR="000D76D0" w:rsidRPr="009A4C6C" w:rsidRDefault="000D76D0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1E1EE1EA" w14:textId="77777777" w:rsidR="000D76D0" w:rsidRPr="009A4C6C" w:rsidRDefault="00463A16" w:rsidP="006669A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Physical, Emotional and Mental 1</w:t>
            </w:r>
          </w:p>
        </w:tc>
        <w:tc>
          <w:tcPr>
            <w:tcW w:w="7418" w:type="dxa"/>
          </w:tcPr>
          <w:p w14:paraId="21CDA078" w14:textId="77777777" w:rsidR="000D76D0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 the basic synergy between physical, emotional and mental health</w:t>
            </w:r>
          </w:p>
        </w:tc>
      </w:tr>
      <w:tr w:rsidR="009F7AAA" w:rsidRPr="009A4C6C" w14:paraId="172FF554" w14:textId="77777777" w:rsidTr="009A4C6C">
        <w:tc>
          <w:tcPr>
            <w:tcW w:w="1778" w:type="dxa"/>
          </w:tcPr>
          <w:p w14:paraId="3F07CD06" w14:textId="77777777" w:rsidR="000D76D0" w:rsidRPr="005C4942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9512EE8" w14:textId="77777777" w:rsidR="000D76D0" w:rsidRPr="009A4C6C" w:rsidRDefault="000D76D0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2A8137F3" w14:textId="77777777" w:rsidR="000D76D0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Physical, Emotional and Mental 2</w:t>
            </w:r>
          </w:p>
        </w:tc>
        <w:tc>
          <w:tcPr>
            <w:tcW w:w="7418" w:type="dxa"/>
          </w:tcPr>
          <w:p w14:paraId="3A4C2B90" w14:textId="77777777" w:rsidR="000D76D0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about, recognise and understand changes that occur during puberty</w:t>
            </w:r>
          </w:p>
        </w:tc>
      </w:tr>
      <w:tr w:rsidR="009F7AAA" w:rsidRPr="009A4C6C" w14:paraId="06FBA9DE" w14:textId="77777777" w:rsidTr="009A4C6C">
        <w:tc>
          <w:tcPr>
            <w:tcW w:w="1778" w:type="dxa"/>
          </w:tcPr>
          <w:p w14:paraId="25E34BF8" w14:textId="77777777" w:rsidR="000D76D0" w:rsidRPr="005C4942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BE62244" w14:textId="77777777" w:rsidR="000D76D0" w:rsidRPr="009A4C6C" w:rsidRDefault="000D76D0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66BD54E1" w14:textId="77777777" w:rsidR="000D76D0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Healthy Lifestyles</w:t>
            </w:r>
          </w:p>
        </w:tc>
        <w:tc>
          <w:tcPr>
            <w:tcW w:w="7418" w:type="dxa"/>
          </w:tcPr>
          <w:p w14:paraId="086E3533" w14:textId="77777777" w:rsidR="000D76D0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importance of making change in adopting a more healthy lifestyle</w:t>
            </w:r>
          </w:p>
        </w:tc>
      </w:tr>
      <w:tr w:rsidR="009F7AAA" w:rsidRPr="009A4C6C" w14:paraId="44104C80" w14:textId="77777777" w:rsidTr="009A4C6C">
        <w:tc>
          <w:tcPr>
            <w:tcW w:w="1778" w:type="dxa"/>
          </w:tcPr>
          <w:p w14:paraId="7FB04FEF" w14:textId="77777777" w:rsidR="009F7AAA" w:rsidRPr="005C4942" w:rsidRDefault="00B511DD" w:rsidP="009F7AAA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2</w:t>
            </w:r>
            <w:r w:rsidR="00463A16" w:rsidRPr="005C4942">
              <w:rPr>
                <w:rFonts w:ascii="Arial" w:hAnsi="Arial" w:cs="Arial"/>
                <w:b/>
              </w:rPr>
              <w:t xml:space="preserve">: Nutrition and Food  </w:t>
            </w:r>
          </w:p>
        </w:tc>
        <w:tc>
          <w:tcPr>
            <w:tcW w:w="1134" w:type="dxa"/>
          </w:tcPr>
          <w:p w14:paraId="29F77D0F" w14:textId="77777777" w:rsidR="009F7AAA" w:rsidRPr="009A4C6C" w:rsidRDefault="009F7AA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16857E65" w14:textId="77777777" w:rsidR="009F7AAA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Food Choices 1</w:t>
            </w:r>
          </w:p>
        </w:tc>
        <w:tc>
          <w:tcPr>
            <w:tcW w:w="7418" w:type="dxa"/>
          </w:tcPr>
          <w:p w14:paraId="1A4EA948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know about the different food groups and their related importance as part of a balanced diet </w:t>
            </w:r>
          </w:p>
          <w:p w14:paraId="56C0F8A9" w14:textId="77777777" w:rsidR="009F7AAA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develop an awareness of their own dietary needs</w:t>
            </w:r>
          </w:p>
        </w:tc>
      </w:tr>
      <w:tr w:rsidR="009F7AAA" w:rsidRPr="009A4C6C" w14:paraId="74B36596" w14:textId="77777777" w:rsidTr="009A4C6C">
        <w:tc>
          <w:tcPr>
            <w:tcW w:w="1778" w:type="dxa"/>
          </w:tcPr>
          <w:p w14:paraId="4053B3ED" w14:textId="77777777" w:rsidR="009F7AAA" w:rsidRPr="005C4942" w:rsidRDefault="009F7AAA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62A5460" w14:textId="77777777" w:rsidR="009F7AAA" w:rsidRPr="009A4C6C" w:rsidRDefault="009F7AA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00F3D972" w14:textId="77777777" w:rsidR="009F7AAA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Food Choices 2</w:t>
            </w:r>
          </w:p>
        </w:tc>
        <w:tc>
          <w:tcPr>
            <w:tcW w:w="7418" w:type="dxa"/>
          </w:tcPr>
          <w:p w14:paraId="25E9937A" w14:textId="77777777" w:rsidR="009F7AAA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work independently and in groups, taking on different roles and collaborating towards common goals</w:t>
            </w:r>
          </w:p>
          <w:p w14:paraId="0CCB777B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take responsibility for their physical activity and nutrition in achieving a physically and mentally healthy lifestyle</w:t>
            </w:r>
          </w:p>
        </w:tc>
      </w:tr>
      <w:tr w:rsidR="009F7AAA" w:rsidRPr="009A4C6C" w14:paraId="7FE525AD" w14:textId="77777777" w:rsidTr="009A4C6C">
        <w:tc>
          <w:tcPr>
            <w:tcW w:w="1778" w:type="dxa"/>
          </w:tcPr>
          <w:p w14:paraId="214D2105" w14:textId="77777777" w:rsidR="009F7AAA" w:rsidRPr="005C4942" w:rsidRDefault="009F7AAA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6F87FE1" w14:textId="77777777" w:rsidR="009F7AAA" w:rsidRPr="009A4C6C" w:rsidRDefault="009F7AA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264EA405" w14:textId="77777777" w:rsidR="009F7AAA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Cooking</w:t>
            </w:r>
          </w:p>
        </w:tc>
        <w:tc>
          <w:tcPr>
            <w:tcW w:w="7418" w:type="dxa"/>
          </w:tcPr>
          <w:p w14:paraId="31F72005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know how to cook and apply the principles of nutrition and healthy eating </w:t>
            </w:r>
          </w:p>
          <w:p w14:paraId="70942F3D" w14:textId="77777777" w:rsidR="00463A16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prepare and cook with a variety of ingredients, using a range of cooking techniques</w:t>
            </w:r>
          </w:p>
        </w:tc>
      </w:tr>
      <w:tr w:rsidR="006669A9" w:rsidRPr="009A4C6C" w14:paraId="79F4CA14" w14:textId="77777777" w:rsidTr="009A4C6C">
        <w:tc>
          <w:tcPr>
            <w:tcW w:w="1778" w:type="dxa"/>
          </w:tcPr>
          <w:p w14:paraId="14E35B0E" w14:textId="77777777" w:rsidR="006669A9" w:rsidRPr="005C4942" w:rsidRDefault="00B511DD" w:rsidP="006669A9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3</w:t>
            </w:r>
            <w:r w:rsidR="00463A16" w:rsidRPr="005C4942">
              <w:rPr>
                <w:rFonts w:ascii="Arial" w:hAnsi="Arial" w:cs="Arial"/>
                <w:b/>
              </w:rPr>
              <w:t>: Aspirations</w:t>
            </w:r>
          </w:p>
        </w:tc>
        <w:tc>
          <w:tcPr>
            <w:tcW w:w="1134" w:type="dxa"/>
          </w:tcPr>
          <w:p w14:paraId="7128EFA4" w14:textId="77777777" w:rsidR="006669A9" w:rsidRPr="009A4C6C" w:rsidRDefault="006669A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4A7E5253" w14:textId="77777777" w:rsidR="006669A9" w:rsidRPr="009A4C6C" w:rsidRDefault="00463A16" w:rsidP="00980942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Identified Strengths 1</w:t>
            </w:r>
          </w:p>
        </w:tc>
        <w:tc>
          <w:tcPr>
            <w:tcW w:w="7418" w:type="dxa"/>
          </w:tcPr>
          <w:p w14:paraId="6B291BC8" w14:textId="77777777" w:rsidR="00463A16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and talk about their own and others’ strengths and weaknesses and how to improve </w:t>
            </w:r>
          </w:p>
          <w:p w14:paraId="231BBB7F" w14:textId="77777777" w:rsidR="006669A9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self-assess, understanding how this will help their future actions </w:t>
            </w:r>
          </w:p>
        </w:tc>
      </w:tr>
      <w:tr w:rsidR="006669A9" w:rsidRPr="009A4C6C" w14:paraId="1BECFD67" w14:textId="77777777" w:rsidTr="009A4C6C">
        <w:tc>
          <w:tcPr>
            <w:tcW w:w="1778" w:type="dxa"/>
          </w:tcPr>
          <w:p w14:paraId="3EF96464" w14:textId="77777777" w:rsidR="006669A9" w:rsidRPr="005C4942" w:rsidRDefault="006669A9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08D2560" w14:textId="77777777" w:rsidR="006669A9" w:rsidRPr="009A4C6C" w:rsidRDefault="006669A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41DF8D92" w14:textId="77777777" w:rsidR="006669A9" w:rsidRPr="009A4C6C" w:rsidRDefault="00463A16" w:rsidP="00980942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Identified Strengths 2</w:t>
            </w:r>
          </w:p>
        </w:tc>
        <w:tc>
          <w:tcPr>
            <w:tcW w:w="7418" w:type="dxa"/>
          </w:tcPr>
          <w:p w14:paraId="3846EEA3" w14:textId="77777777" w:rsidR="00463A16" w:rsidRPr="009A4C6C" w:rsidRDefault="00463A16" w:rsidP="00980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be able to reflect on past achievements </w:t>
            </w:r>
          </w:p>
          <w:p w14:paraId="143DA4EE" w14:textId="77777777" w:rsidR="006669A9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recognise achievements of others as being worthwhile and important</w:t>
            </w:r>
          </w:p>
        </w:tc>
      </w:tr>
      <w:tr w:rsidR="006669A9" w:rsidRPr="009A4C6C" w14:paraId="3C2F00A9" w14:textId="77777777" w:rsidTr="009A4C6C">
        <w:tc>
          <w:tcPr>
            <w:tcW w:w="1778" w:type="dxa"/>
          </w:tcPr>
          <w:p w14:paraId="6DC22212" w14:textId="77777777" w:rsidR="006669A9" w:rsidRPr="009A4C6C" w:rsidRDefault="006669A9" w:rsidP="000D7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A1FB95" w14:textId="77777777" w:rsidR="006669A9" w:rsidRPr="009A4C6C" w:rsidRDefault="006669A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203D6477" w14:textId="77777777" w:rsidR="006669A9" w:rsidRPr="009A4C6C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Setting Goals 1</w:t>
            </w:r>
          </w:p>
        </w:tc>
        <w:tc>
          <w:tcPr>
            <w:tcW w:w="7418" w:type="dxa"/>
          </w:tcPr>
          <w:p w14:paraId="6E43DAD5" w14:textId="77777777" w:rsidR="006669A9" w:rsidRPr="009A4C6C" w:rsidRDefault="00463A16" w:rsidP="00463A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begin to set personal goals</w:t>
            </w:r>
          </w:p>
        </w:tc>
      </w:tr>
      <w:tr w:rsidR="006669A9" w:rsidRPr="009A4C6C" w14:paraId="21FB8316" w14:textId="77777777" w:rsidTr="009A4C6C">
        <w:tc>
          <w:tcPr>
            <w:tcW w:w="1778" w:type="dxa"/>
          </w:tcPr>
          <w:p w14:paraId="723920CB" w14:textId="77777777" w:rsidR="006669A9" w:rsidRPr="009A4C6C" w:rsidRDefault="006669A9" w:rsidP="000D7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ABFDF1" w14:textId="77777777" w:rsidR="006669A9" w:rsidRPr="009A4C6C" w:rsidRDefault="006669A9" w:rsidP="000D76D0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4</w:t>
            </w:r>
          </w:p>
        </w:tc>
        <w:tc>
          <w:tcPr>
            <w:tcW w:w="3260" w:type="dxa"/>
          </w:tcPr>
          <w:p w14:paraId="07164F92" w14:textId="77777777" w:rsidR="006669A9" w:rsidRDefault="00463A16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Setting Goals 2</w:t>
            </w:r>
          </w:p>
          <w:p w14:paraId="2539B323" w14:textId="77777777" w:rsidR="00ED7BB7" w:rsidRPr="009A4C6C" w:rsidRDefault="00ED7BB7" w:rsidP="009F7AAA">
            <w:pPr>
              <w:rPr>
                <w:rFonts w:ascii="Arial" w:hAnsi="Arial" w:cs="Arial"/>
              </w:rPr>
            </w:pPr>
          </w:p>
        </w:tc>
        <w:tc>
          <w:tcPr>
            <w:tcW w:w="7418" w:type="dxa"/>
          </w:tcPr>
          <w:p w14:paraId="3199FC1D" w14:textId="77777777" w:rsidR="00EE4605" w:rsidRPr="009A4C6C" w:rsidRDefault="00463A16" w:rsidP="00EE46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skills they need to develop to make their contribution in the working world in the future </w:t>
            </w:r>
          </w:p>
          <w:p w14:paraId="7B69B96D" w14:textId="77777777" w:rsidR="006669A9" w:rsidRPr="009A4C6C" w:rsidRDefault="00EE4605" w:rsidP="00EE46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</w:t>
            </w:r>
            <w:r w:rsidR="00463A16" w:rsidRPr="009A4C6C">
              <w:rPr>
                <w:rFonts w:ascii="Arial" w:hAnsi="Arial" w:cs="Arial"/>
              </w:rPr>
              <w:t xml:space="preserve">ke connections between their learning, the world of work and their future economic wellbeing </w:t>
            </w:r>
          </w:p>
        </w:tc>
      </w:tr>
    </w:tbl>
    <w:p w14:paraId="7DF7584C" w14:textId="77777777" w:rsidR="00ED7BB7" w:rsidRDefault="00ED7BB7" w:rsidP="009A4C6C">
      <w:pPr>
        <w:pStyle w:val="NoSpacing"/>
        <w:jc w:val="center"/>
        <w:rPr>
          <w:rFonts w:ascii="Arial" w:hAnsi="Arial" w:cs="Arial"/>
          <w:b/>
          <w:sz w:val="36"/>
        </w:rPr>
      </w:pPr>
    </w:p>
    <w:p w14:paraId="48E09977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6B6C4617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33C9D4B8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60F27421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505DF54C" w14:textId="77777777" w:rsidR="009A4C6C" w:rsidRPr="009A4C6C" w:rsidRDefault="009A4C6C" w:rsidP="009A4C6C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3260"/>
        <w:gridCol w:w="7418"/>
      </w:tblGrid>
      <w:tr w:rsidR="00100593" w:rsidRPr="009A4C6C" w14:paraId="79EA7F39" w14:textId="77777777" w:rsidTr="009A4C6C">
        <w:tc>
          <w:tcPr>
            <w:tcW w:w="1778" w:type="dxa"/>
          </w:tcPr>
          <w:p w14:paraId="3F98403F" w14:textId="77777777" w:rsidR="00100593" w:rsidRPr="005C4942" w:rsidRDefault="00B511DD" w:rsidP="00EE4605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 4</w:t>
            </w:r>
            <w:r w:rsidR="00EE4605" w:rsidRPr="005C4942">
              <w:rPr>
                <w:rFonts w:ascii="Arial" w:hAnsi="Arial" w:cs="Arial"/>
                <w:b/>
              </w:rPr>
              <w:t xml:space="preserve">: Emotions </w:t>
            </w:r>
          </w:p>
        </w:tc>
        <w:tc>
          <w:tcPr>
            <w:tcW w:w="1134" w:type="dxa"/>
          </w:tcPr>
          <w:p w14:paraId="4EE59058" w14:textId="77777777" w:rsidR="00100593" w:rsidRPr="009A4C6C" w:rsidRDefault="0010059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57DF698B" w14:textId="77777777" w:rsidR="00100593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Death and Grief 1</w:t>
            </w:r>
          </w:p>
        </w:tc>
        <w:tc>
          <w:tcPr>
            <w:tcW w:w="7418" w:type="dxa"/>
          </w:tcPr>
          <w:p w14:paraId="30E0D0B7" w14:textId="77777777" w:rsidR="00EE4605" w:rsidRPr="009A4C6C" w:rsidRDefault="00EE4605" w:rsidP="00EE46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develop strategies for understanding, managing and controlling strong feelings and emotions and dealing with negative pressures</w:t>
            </w:r>
          </w:p>
          <w:p w14:paraId="3BB3C071" w14:textId="77777777" w:rsidR="00100593" w:rsidRPr="009A4C6C" w:rsidRDefault="00EE4605" w:rsidP="00EE46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manage changing emotions and recognise how they can impact on relationships</w:t>
            </w:r>
          </w:p>
        </w:tc>
      </w:tr>
      <w:tr w:rsidR="00100593" w:rsidRPr="009A4C6C" w14:paraId="6EC0B95A" w14:textId="77777777" w:rsidTr="009A4C6C">
        <w:tc>
          <w:tcPr>
            <w:tcW w:w="1778" w:type="dxa"/>
          </w:tcPr>
          <w:p w14:paraId="341F952F" w14:textId="77777777" w:rsidR="00100593" w:rsidRPr="005C4942" w:rsidRDefault="0010059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AAB0012" w14:textId="77777777" w:rsidR="00100593" w:rsidRPr="009A4C6C" w:rsidRDefault="0010059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4D2E7DC4" w14:textId="77777777" w:rsidR="00100593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Death and Grief 2</w:t>
            </w:r>
          </w:p>
        </w:tc>
        <w:tc>
          <w:tcPr>
            <w:tcW w:w="7418" w:type="dxa"/>
          </w:tcPr>
          <w:p w14:paraId="0B9BB022" w14:textId="77777777" w:rsidR="00100593" w:rsidRPr="009A4C6C" w:rsidRDefault="00EE4605" w:rsidP="00EE4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 and understand the cyclic nature of life and how death is an inevitable part of this cycle</w:t>
            </w:r>
          </w:p>
        </w:tc>
      </w:tr>
      <w:tr w:rsidR="00100593" w:rsidRPr="009A4C6C" w14:paraId="0A35A274" w14:textId="77777777" w:rsidTr="009A4C6C">
        <w:tc>
          <w:tcPr>
            <w:tcW w:w="1778" w:type="dxa"/>
          </w:tcPr>
          <w:p w14:paraId="7293A9F4" w14:textId="77777777" w:rsidR="00100593" w:rsidRPr="005C4942" w:rsidRDefault="0010059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5EBE403" w14:textId="77777777" w:rsidR="00100593" w:rsidRPr="009A4C6C" w:rsidRDefault="0010059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65970FFE" w14:textId="77777777" w:rsidR="00100593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Managing Conflict</w:t>
            </w:r>
          </w:p>
        </w:tc>
        <w:tc>
          <w:tcPr>
            <w:tcW w:w="7418" w:type="dxa"/>
          </w:tcPr>
          <w:p w14:paraId="6F4D795C" w14:textId="77777777" w:rsidR="00100593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for empathy when peers are experiencing conflict at home</w:t>
            </w:r>
          </w:p>
        </w:tc>
      </w:tr>
      <w:tr w:rsidR="008C4991" w:rsidRPr="009A4C6C" w14:paraId="723B0119" w14:textId="77777777" w:rsidTr="009A4C6C">
        <w:tc>
          <w:tcPr>
            <w:tcW w:w="1778" w:type="dxa"/>
          </w:tcPr>
          <w:p w14:paraId="46A60280" w14:textId="77777777" w:rsidR="008C4991" w:rsidRPr="005C4942" w:rsidRDefault="00B511DD" w:rsidP="008C4991">
            <w:pPr>
              <w:rPr>
                <w:rFonts w:ascii="Arial" w:hAnsi="Arial" w:cs="Arial"/>
                <w:b/>
              </w:rPr>
            </w:pPr>
            <w:r w:rsidRPr="005C4942">
              <w:rPr>
                <w:rFonts w:ascii="Arial" w:hAnsi="Arial" w:cs="Arial"/>
                <w:b/>
              </w:rPr>
              <w:t>Unit 5</w:t>
            </w:r>
            <w:r w:rsidR="00EE4605" w:rsidRPr="005C4942">
              <w:rPr>
                <w:rFonts w:ascii="Arial" w:hAnsi="Arial" w:cs="Arial"/>
                <w:b/>
              </w:rPr>
              <w:t>:</w:t>
            </w:r>
            <w:r w:rsidRPr="005C4942">
              <w:rPr>
                <w:rFonts w:ascii="Arial" w:hAnsi="Arial" w:cs="Arial"/>
                <w:b/>
              </w:rPr>
              <w:t xml:space="preserve"> </w:t>
            </w:r>
            <w:r w:rsidR="00EE4605" w:rsidRPr="005C4942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1134" w:type="dxa"/>
          </w:tcPr>
          <w:p w14:paraId="69BAB17A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60" w:type="dxa"/>
          </w:tcPr>
          <w:p w14:paraId="3A379260" w14:textId="77777777" w:rsidR="008C4991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Drugs</w:t>
            </w:r>
          </w:p>
        </w:tc>
        <w:tc>
          <w:tcPr>
            <w:tcW w:w="7418" w:type="dxa"/>
          </w:tcPr>
          <w:p w14:paraId="00F74CCA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2A4981AE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6100AEB3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make responsible, informed decisions relating to medicines, alcohol, tobacco and other substances and drugs </w:t>
            </w:r>
          </w:p>
        </w:tc>
      </w:tr>
      <w:tr w:rsidR="008C4991" w:rsidRPr="009A4C6C" w14:paraId="2E86BA2B" w14:textId="77777777" w:rsidTr="009A4C6C">
        <w:tc>
          <w:tcPr>
            <w:tcW w:w="1778" w:type="dxa"/>
          </w:tcPr>
          <w:p w14:paraId="5CA60C2C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2DE9FF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60" w:type="dxa"/>
          </w:tcPr>
          <w:p w14:paraId="2176B8B3" w14:textId="77777777" w:rsidR="008C4991" w:rsidRPr="009A4C6C" w:rsidRDefault="00EE460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Alcohol</w:t>
            </w:r>
          </w:p>
        </w:tc>
        <w:tc>
          <w:tcPr>
            <w:tcW w:w="7418" w:type="dxa"/>
          </w:tcPr>
          <w:p w14:paraId="6298756E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0DDDE4F7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14A58FB4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make responsible, informed decisions relating to medicines, alcohol, tobacco and other substances and drugs</w:t>
            </w:r>
          </w:p>
        </w:tc>
      </w:tr>
      <w:tr w:rsidR="008C4991" w:rsidRPr="009A4C6C" w14:paraId="5810FBC0" w14:textId="77777777" w:rsidTr="009A4C6C">
        <w:tc>
          <w:tcPr>
            <w:tcW w:w="1778" w:type="dxa"/>
          </w:tcPr>
          <w:p w14:paraId="01A0CBEE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BC27CE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60" w:type="dxa"/>
          </w:tcPr>
          <w:p w14:paraId="1D4FC21C" w14:textId="77777777" w:rsidR="008C4991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Tobacco</w:t>
            </w:r>
          </w:p>
        </w:tc>
        <w:tc>
          <w:tcPr>
            <w:tcW w:w="7418" w:type="dxa"/>
          </w:tcPr>
          <w:p w14:paraId="17D67AF6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1A37F5D7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6FDEF95B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make responsible, informed decisions relating to medicines, alcohol, tobacco and other substances and drugs</w:t>
            </w:r>
          </w:p>
        </w:tc>
      </w:tr>
    </w:tbl>
    <w:p w14:paraId="1E96D556" w14:textId="77777777" w:rsidR="009A4C6C" w:rsidRDefault="009A4C6C"/>
    <w:p w14:paraId="1B82FCE4" w14:textId="77777777" w:rsidR="009A4C6C" w:rsidRDefault="009A4C6C"/>
    <w:p w14:paraId="0B2C7698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43CE6ECC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617D702F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2445A061" w14:textId="77777777" w:rsidR="009A4C6C" w:rsidRPr="009A4C6C" w:rsidRDefault="009A4C6C" w:rsidP="009A4C6C">
      <w:pPr>
        <w:pStyle w:val="NoSpacing"/>
        <w:jc w:val="center"/>
        <w:rPr>
          <w:rFonts w:ascii="Arial" w:hAnsi="Arial" w:cs="Arial"/>
          <w:b/>
        </w:rPr>
      </w:pPr>
    </w:p>
    <w:p w14:paraId="1E2672E5" w14:textId="77777777" w:rsidR="009A4C6C" w:rsidRPr="009A4C6C" w:rsidRDefault="009A4C6C" w:rsidP="009A4C6C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778"/>
        <w:gridCol w:w="1134"/>
        <w:gridCol w:w="3260"/>
        <w:gridCol w:w="7418"/>
      </w:tblGrid>
      <w:tr w:rsidR="008C4991" w:rsidRPr="009A4C6C" w14:paraId="1E57F266" w14:textId="77777777" w:rsidTr="009A4C6C">
        <w:tc>
          <w:tcPr>
            <w:tcW w:w="1778" w:type="dxa"/>
          </w:tcPr>
          <w:p w14:paraId="441283DF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59E332" w14:textId="77777777" w:rsidR="008C4991" w:rsidRPr="009A4C6C" w:rsidRDefault="008C4991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4</w:t>
            </w:r>
          </w:p>
        </w:tc>
        <w:tc>
          <w:tcPr>
            <w:tcW w:w="3260" w:type="dxa"/>
          </w:tcPr>
          <w:p w14:paraId="346DBF32" w14:textId="77777777" w:rsidR="008C4991" w:rsidRPr="009A4C6C" w:rsidRDefault="00EE4605" w:rsidP="009F7AAA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Substance Abuse</w:t>
            </w:r>
          </w:p>
        </w:tc>
        <w:tc>
          <w:tcPr>
            <w:tcW w:w="7418" w:type="dxa"/>
          </w:tcPr>
          <w:p w14:paraId="714CA652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take action based on responsible choices </w:t>
            </w:r>
          </w:p>
          <w:p w14:paraId="24958ABB" w14:textId="77777777" w:rsidR="00EE4605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identify the different kinds of risks associated with the use and misuse of a range of substances and the impact that misuse of substances can have on individuals, their families and friends </w:t>
            </w:r>
          </w:p>
          <w:p w14:paraId="17F7F3FD" w14:textId="77777777" w:rsidR="008C4991" w:rsidRPr="009A4C6C" w:rsidRDefault="00EE4605" w:rsidP="00EE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make responsible, informed decisions relating to medicines, alcohol, tobacco and other substances and drugs</w:t>
            </w:r>
          </w:p>
        </w:tc>
      </w:tr>
    </w:tbl>
    <w:p w14:paraId="2EFB0374" w14:textId="77777777" w:rsidR="009A4C6C" w:rsidRDefault="009A4C6C" w:rsidP="009A4C6C">
      <w:pPr>
        <w:jc w:val="center"/>
        <w:rPr>
          <w:rFonts w:ascii="Arial" w:hAnsi="Arial" w:cs="Arial"/>
          <w:sz w:val="36"/>
        </w:rPr>
      </w:pPr>
    </w:p>
    <w:p w14:paraId="6EC04F28" w14:textId="77777777" w:rsidR="000D76D0" w:rsidRPr="009A4C6C" w:rsidRDefault="00EE4605" w:rsidP="009A4C6C">
      <w:pPr>
        <w:jc w:val="center"/>
        <w:rPr>
          <w:rFonts w:ascii="Arial" w:hAnsi="Arial" w:cs="Arial"/>
          <w:sz w:val="36"/>
        </w:rPr>
      </w:pPr>
      <w:r w:rsidRPr="009A4C6C">
        <w:rPr>
          <w:rFonts w:ascii="Arial" w:hAnsi="Arial" w:cs="Arial"/>
          <w:sz w:val="36"/>
        </w:rPr>
        <w:t>Total lessons: 17</w:t>
      </w:r>
    </w:p>
    <w:p w14:paraId="62A99F73" w14:textId="77777777" w:rsidR="00771F95" w:rsidRDefault="00771F95">
      <w:pPr>
        <w:rPr>
          <w:rFonts w:ascii="Arial" w:hAnsi="Arial" w:cs="Arial"/>
        </w:rPr>
      </w:pPr>
      <w:r w:rsidRPr="009A4C6C">
        <w:rPr>
          <w:rFonts w:ascii="Arial" w:hAnsi="Arial" w:cs="Arial"/>
        </w:rPr>
        <w:br w:type="page"/>
      </w:r>
    </w:p>
    <w:p w14:paraId="0173CC36" w14:textId="77777777" w:rsidR="00E91792" w:rsidRPr="009A4C6C" w:rsidRDefault="00E91792">
      <w:pPr>
        <w:rPr>
          <w:rFonts w:ascii="Arial" w:hAnsi="Arial" w:cs="Arial"/>
        </w:rPr>
      </w:pPr>
    </w:p>
    <w:p w14:paraId="1BB296B8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2D4CD302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7747B61C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15224DD4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2056EA9A" w14:textId="3D46092B" w:rsidR="00771F95" w:rsidRPr="009A4C6C" w:rsidRDefault="00E91792" w:rsidP="00E91792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2: Relationships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79"/>
        <w:gridCol w:w="1131"/>
        <w:gridCol w:w="3236"/>
        <w:gridCol w:w="7344"/>
      </w:tblGrid>
      <w:tr w:rsidR="00E91792" w:rsidRPr="009A4C6C" w14:paraId="39D8B4BF" w14:textId="77777777" w:rsidTr="00E91792">
        <w:tc>
          <w:tcPr>
            <w:tcW w:w="1879" w:type="dxa"/>
          </w:tcPr>
          <w:p w14:paraId="4172D808" w14:textId="77777777" w:rsidR="00771F95" w:rsidRPr="00E91792" w:rsidRDefault="00771F95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1: </w:t>
            </w:r>
            <w:r w:rsidR="008843B5" w:rsidRPr="00E91792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131" w:type="dxa"/>
          </w:tcPr>
          <w:p w14:paraId="6DD68CAF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5AE01759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Confidentiality</w:t>
            </w:r>
          </w:p>
        </w:tc>
        <w:tc>
          <w:tcPr>
            <w:tcW w:w="7344" w:type="dxa"/>
          </w:tcPr>
          <w:p w14:paraId="61ECA23F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Tp recognise that there are many different ways to communicate</w:t>
            </w:r>
          </w:p>
          <w:p w14:paraId="4E1940D3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for confidentiality in certain situations</w:t>
            </w:r>
          </w:p>
        </w:tc>
      </w:tr>
      <w:tr w:rsidR="00E91792" w:rsidRPr="009A4C6C" w14:paraId="1F4BE4D4" w14:textId="77777777" w:rsidTr="00E91792">
        <w:tc>
          <w:tcPr>
            <w:tcW w:w="1879" w:type="dxa"/>
          </w:tcPr>
          <w:p w14:paraId="499AD1E9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5373BF45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1A7D9BED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Listening</w:t>
            </w:r>
          </w:p>
        </w:tc>
        <w:tc>
          <w:tcPr>
            <w:tcW w:w="7344" w:type="dxa"/>
          </w:tcPr>
          <w:p w14:paraId="5FD38F1D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importance of listening to others</w:t>
            </w:r>
          </w:p>
          <w:p w14:paraId="52263855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role of the listener in any relationship</w:t>
            </w:r>
          </w:p>
        </w:tc>
      </w:tr>
      <w:tr w:rsidR="00E91792" w:rsidRPr="009A4C6C" w14:paraId="1B1AA3B3" w14:textId="77777777" w:rsidTr="00E91792">
        <w:tc>
          <w:tcPr>
            <w:tcW w:w="1879" w:type="dxa"/>
          </w:tcPr>
          <w:p w14:paraId="3D966B96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4EAA39C6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36" w:type="dxa"/>
          </w:tcPr>
          <w:p w14:paraId="73774A6D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Responding</w:t>
            </w:r>
          </w:p>
        </w:tc>
        <w:tc>
          <w:tcPr>
            <w:tcW w:w="7344" w:type="dxa"/>
          </w:tcPr>
          <w:p w14:paraId="426F2E36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recognise that there are many ways to communicate</w:t>
            </w:r>
          </w:p>
          <w:p w14:paraId="3E4C95C6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both listen and speak when communicating with others</w:t>
            </w:r>
          </w:p>
        </w:tc>
      </w:tr>
      <w:tr w:rsidR="00E91792" w:rsidRPr="009A4C6C" w14:paraId="62F39B26" w14:textId="77777777" w:rsidTr="00E91792">
        <w:tc>
          <w:tcPr>
            <w:tcW w:w="1879" w:type="dxa"/>
          </w:tcPr>
          <w:p w14:paraId="6806CA8A" w14:textId="77777777" w:rsidR="00771F95" w:rsidRPr="00E91792" w:rsidRDefault="00771F95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2: </w:t>
            </w:r>
            <w:r w:rsidR="008843B5" w:rsidRPr="00E91792">
              <w:rPr>
                <w:rFonts w:ascii="Arial" w:hAnsi="Arial" w:cs="Arial"/>
                <w:b/>
              </w:rPr>
              <w:t>Collaboration</w:t>
            </w:r>
          </w:p>
        </w:tc>
        <w:tc>
          <w:tcPr>
            <w:tcW w:w="1131" w:type="dxa"/>
          </w:tcPr>
          <w:p w14:paraId="6794F908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59228D22" w14:textId="7E17C6F2" w:rsidR="00771F95" w:rsidRPr="009A4C6C" w:rsidRDefault="00720715" w:rsidP="0034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Teamwork</w:t>
            </w:r>
          </w:p>
        </w:tc>
        <w:tc>
          <w:tcPr>
            <w:tcW w:w="7344" w:type="dxa"/>
          </w:tcPr>
          <w:p w14:paraId="1D8D3A67" w14:textId="77777777" w:rsidR="008843B5" w:rsidRPr="009A4C6C" w:rsidRDefault="008843B5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Understand that there are many situations in which collaboration is necessary</w:t>
            </w:r>
          </w:p>
          <w:p w14:paraId="4E064E38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develop team work skills</w:t>
            </w:r>
          </w:p>
        </w:tc>
      </w:tr>
      <w:tr w:rsidR="00E91792" w:rsidRPr="009A4C6C" w14:paraId="64F77F33" w14:textId="77777777" w:rsidTr="00E91792">
        <w:tc>
          <w:tcPr>
            <w:tcW w:w="1879" w:type="dxa"/>
          </w:tcPr>
          <w:p w14:paraId="3693F4B8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6520109B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1A29FB61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Shared Goals</w:t>
            </w:r>
          </w:p>
        </w:tc>
        <w:tc>
          <w:tcPr>
            <w:tcW w:w="7344" w:type="dxa"/>
          </w:tcPr>
          <w:p w14:paraId="579D6F62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recognise that there are many roles within a community </w:t>
            </w:r>
          </w:p>
          <w:p w14:paraId="4DC6F6D1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collaborate in a group situation</w:t>
            </w:r>
          </w:p>
        </w:tc>
      </w:tr>
      <w:tr w:rsidR="00E91792" w:rsidRPr="009A4C6C" w14:paraId="2054E6AF" w14:textId="77777777" w:rsidTr="00E91792">
        <w:tc>
          <w:tcPr>
            <w:tcW w:w="1879" w:type="dxa"/>
          </w:tcPr>
          <w:p w14:paraId="05D7A81D" w14:textId="77777777" w:rsidR="00771F95" w:rsidRPr="00E91792" w:rsidRDefault="00771F95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3D59192E" w14:textId="77777777" w:rsidR="00771F95" w:rsidRPr="009A4C6C" w:rsidRDefault="00771F95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36" w:type="dxa"/>
          </w:tcPr>
          <w:p w14:paraId="1E27DFD7" w14:textId="77777777" w:rsidR="00771F95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Community Spirit</w:t>
            </w:r>
          </w:p>
        </w:tc>
        <w:tc>
          <w:tcPr>
            <w:tcW w:w="7344" w:type="dxa"/>
          </w:tcPr>
          <w:p w14:paraId="7AC304AF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recognise that there are many roles within a community </w:t>
            </w:r>
          </w:p>
          <w:p w14:paraId="269795A7" w14:textId="77777777" w:rsidR="00771F9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need to collaborate in a group situation</w:t>
            </w:r>
          </w:p>
        </w:tc>
      </w:tr>
      <w:tr w:rsidR="00E91792" w:rsidRPr="009A4C6C" w14:paraId="70CD8B9C" w14:textId="77777777" w:rsidTr="00E91792">
        <w:tc>
          <w:tcPr>
            <w:tcW w:w="1879" w:type="dxa"/>
          </w:tcPr>
          <w:p w14:paraId="74229832" w14:textId="77777777" w:rsidR="002D64D2" w:rsidRPr="00E91792" w:rsidRDefault="002D64D2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3: </w:t>
            </w:r>
            <w:r w:rsidR="008843B5" w:rsidRPr="00E91792">
              <w:rPr>
                <w:rFonts w:ascii="Arial" w:hAnsi="Arial" w:cs="Arial"/>
                <w:b/>
              </w:rPr>
              <w:t>Similarities and Differences</w:t>
            </w:r>
          </w:p>
        </w:tc>
        <w:tc>
          <w:tcPr>
            <w:tcW w:w="1131" w:type="dxa"/>
          </w:tcPr>
          <w:p w14:paraId="6E35A116" w14:textId="77777777" w:rsidR="002D64D2" w:rsidRPr="009A4C6C" w:rsidRDefault="002D64D2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1A71AAA0" w14:textId="77777777" w:rsidR="002D64D2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Race and Ethnicity</w:t>
            </w:r>
          </w:p>
        </w:tc>
        <w:tc>
          <w:tcPr>
            <w:tcW w:w="7344" w:type="dxa"/>
          </w:tcPr>
          <w:p w14:paraId="15AB89AE" w14:textId="77777777" w:rsidR="002D64D2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learn about racial discrimination and its impact on societies, past and present</w:t>
            </w:r>
          </w:p>
        </w:tc>
      </w:tr>
      <w:tr w:rsidR="00E91792" w:rsidRPr="009A4C6C" w14:paraId="0F63A386" w14:textId="77777777" w:rsidTr="00E91792">
        <w:tc>
          <w:tcPr>
            <w:tcW w:w="1879" w:type="dxa"/>
          </w:tcPr>
          <w:p w14:paraId="1871D0BE" w14:textId="77777777" w:rsidR="002D64D2" w:rsidRPr="00E91792" w:rsidRDefault="002D64D2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6161C03E" w14:textId="77777777" w:rsidR="002D64D2" w:rsidRPr="009A4C6C" w:rsidRDefault="002D64D2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7E1905B4" w14:textId="77777777" w:rsidR="002D64D2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Gender Stereotypes</w:t>
            </w:r>
          </w:p>
        </w:tc>
        <w:tc>
          <w:tcPr>
            <w:tcW w:w="7344" w:type="dxa"/>
          </w:tcPr>
          <w:p w14:paraId="20FCBBE9" w14:textId="77777777" w:rsidR="002D64D2" w:rsidRPr="009A4C6C" w:rsidRDefault="008843B5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 To learn about gender discrimination and its impact</w:t>
            </w:r>
          </w:p>
          <w:p w14:paraId="1AC19451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challenge stereotyping and discrimination</w:t>
            </w:r>
          </w:p>
        </w:tc>
      </w:tr>
      <w:tr w:rsidR="00E91792" w:rsidRPr="009A4C6C" w14:paraId="72C3EA4E" w14:textId="77777777" w:rsidTr="00E91792">
        <w:tc>
          <w:tcPr>
            <w:tcW w:w="1879" w:type="dxa"/>
          </w:tcPr>
          <w:p w14:paraId="7C84F2B7" w14:textId="77777777" w:rsidR="002D64D2" w:rsidRPr="00E91792" w:rsidRDefault="002D64D2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14:paraId="136048AD" w14:textId="77777777" w:rsidR="002D64D2" w:rsidRPr="00720715" w:rsidRDefault="002D64D2" w:rsidP="0034651B">
            <w:pPr>
              <w:jc w:val="center"/>
              <w:rPr>
                <w:rFonts w:ascii="Arial" w:hAnsi="Arial" w:cs="Arial"/>
                <w:b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236" w:type="dxa"/>
          </w:tcPr>
          <w:p w14:paraId="6FD0C16D" w14:textId="77777777" w:rsidR="002D64D2" w:rsidRPr="00720715" w:rsidRDefault="008843B5" w:rsidP="0034651B">
            <w:pPr>
              <w:rPr>
                <w:rFonts w:ascii="Arial" w:hAnsi="Arial" w:cs="Arial"/>
              </w:rPr>
            </w:pPr>
            <w:r w:rsidRPr="00720715">
              <w:rPr>
                <w:rFonts w:ascii="Arial" w:hAnsi="Arial" w:cs="Arial"/>
              </w:rPr>
              <w:t>Culture</w:t>
            </w:r>
          </w:p>
        </w:tc>
        <w:tc>
          <w:tcPr>
            <w:tcW w:w="7344" w:type="dxa"/>
          </w:tcPr>
          <w:p w14:paraId="369975B9" w14:textId="5DC80A02" w:rsidR="002D64D2" w:rsidRPr="00720715" w:rsidRDefault="0072071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20715">
              <w:rPr>
                <w:rFonts w:ascii="Arial" w:hAnsi="Arial" w:cs="Arial"/>
              </w:rPr>
              <w:t>To learn about the importance of family in different cultures</w:t>
            </w:r>
          </w:p>
          <w:p w14:paraId="38460F40" w14:textId="77777777" w:rsidR="008843B5" w:rsidRPr="00720715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20715">
              <w:rPr>
                <w:rFonts w:ascii="Arial" w:hAnsi="Arial" w:cs="Arial"/>
              </w:rPr>
              <w:t>To recognise and respect similarities and differences between people</w:t>
            </w:r>
          </w:p>
        </w:tc>
      </w:tr>
    </w:tbl>
    <w:p w14:paraId="41A70078" w14:textId="77777777" w:rsidR="00E91792" w:rsidRDefault="00E91792"/>
    <w:p w14:paraId="3EC9E265" w14:textId="77777777" w:rsidR="00E91792" w:rsidRDefault="00E91792"/>
    <w:p w14:paraId="61FF1E9F" w14:textId="77777777" w:rsidR="00E91792" w:rsidRDefault="00E91792"/>
    <w:p w14:paraId="4CFEA80F" w14:textId="77777777" w:rsidR="00E91792" w:rsidRPr="009A4C6C" w:rsidRDefault="00E91792" w:rsidP="00E91792">
      <w:pPr>
        <w:rPr>
          <w:rFonts w:ascii="Arial" w:hAnsi="Arial" w:cs="Arial"/>
        </w:rPr>
      </w:pPr>
    </w:p>
    <w:p w14:paraId="60822C9A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7CF5F206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0252C778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3CBB00AA" w14:textId="77777777" w:rsidR="00E91792" w:rsidRPr="009A4C6C" w:rsidRDefault="00E91792" w:rsidP="00E91792">
      <w:pPr>
        <w:pStyle w:val="NoSpacing"/>
        <w:jc w:val="center"/>
        <w:rPr>
          <w:rFonts w:ascii="Arial" w:hAnsi="Arial" w:cs="Arial"/>
          <w:b/>
        </w:rPr>
      </w:pPr>
    </w:p>
    <w:p w14:paraId="17EC51D9" w14:textId="64E4AC63" w:rsidR="00E91792" w:rsidRPr="00E91792" w:rsidRDefault="00E91792" w:rsidP="00E91792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2: Relationships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1879"/>
        <w:gridCol w:w="1131"/>
        <w:gridCol w:w="3236"/>
        <w:gridCol w:w="7344"/>
      </w:tblGrid>
      <w:tr w:rsidR="00E91792" w:rsidRPr="009A4C6C" w14:paraId="4C9522D4" w14:textId="77777777" w:rsidTr="00E91792">
        <w:tc>
          <w:tcPr>
            <w:tcW w:w="1879" w:type="dxa"/>
          </w:tcPr>
          <w:p w14:paraId="6100AD4B" w14:textId="77777777" w:rsidR="003C264A" w:rsidRPr="00E91792" w:rsidRDefault="003C264A" w:rsidP="00B511DD">
            <w:pPr>
              <w:rPr>
                <w:rFonts w:ascii="Arial" w:hAnsi="Arial" w:cs="Arial"/>
                <w:b/>
              </w:rPr>
            </w:pPr>
            <w:r w:rsidRPr="00E91792">
              <w:rPr>
                <w:rFonts w:ascii="Arial" w:hAnsi="Arial" w:cs="Arial"/>
                <w:b/>
              </w:rPr>
              <w:t xml:space="preserve">Unit 4: </w:t>
            </w:r>
            <w:r w:rsidR="008843B5" w:rsidRPr="00E91792">
              <w:rPr>
                <w:rFonts w:ascii="Arial" w:hAnsi="Arial" w:cs="Arial"/>
                <w:b/>
              </w:rPr>
              <w:t>Healthy Relationships</w:t>
            </w:r>
          </w:p>
        </w:tc>
        <w:tc>
          <w:tcPr>
            <w:tcW w:w="1131" w:type="dxa"/>
          </w:tcPr>
          <w:p w14:paraId="7204F2EE" w14:textId="77777777" w:rsidR="003C264A" w:rsidRPr="009A4C6C" w:rsidRDefault="003C264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236" w:type="dxa"/>
          </w:tcPr>
          <w:p w14:paraId="42E888C0" w14:textId="77777777" w:rsidR="003C264A" w:rsidRPr="009A4C6C" w:rsidRDefault="008843B5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Physical Contact</w:t>
            </w:r>
          </w:p>
        </w:tc>
        <w:tc>
          <w:tcPr>
            <w:tcW w:w="7344" w:type="dxa"/>
          </w:tcPr>
          <w:p w14:paraId="6DD303FD" w14:textId="77777777" w:rsidR="008843B5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about and understand the importance of touch in a range of contexts</w:t>
            </w:r>
          </w:p>
          <w:p w14:paraId="534D03BC" w14:textId="77777777" w:rsidR="003C264A" w:rsidRPr="009A4C6C" w:rsidRDefault="008843B5" w:rsidP="008843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the difference between appropriate and inappropriate touches</w:t>
            </w:r>
          </w:p>
        </w:tc>
      </w:tr>
      <w:tr w:rsidR="00E91792" w:rsidRPr="009A4C6C" w14:paraId="73F37F5E" w14:textId="77777777" w:rsidTr="00E91792">
        <w:tc>
          <w:tcPr>
            <w:tcW w:w="1879" w:type="dxa"/>
          </w:tcPr>
          <w:p w14:paraId="10660F90" w14:textId="77777777" w:rsidR="003C264A" w:rsidRPr="009A4C6C" w:rsidRDefault="003C264A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66FB40C" w14:textId="77777777" w:rsidR="003C264A" w:rsidRPr="009A4C6C" w:rsidRDefault="003C264A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236" w:type="dxa"/>
          </w:tcPr>
          <w:p w14:paraId="765AF4B1" w14:textId="77777777" w:rsidR="003C264A" w:rsidRPr="009A4C6C" w:rsidRDefault="00463A16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Support and Care</w:t>
            </w:r>
          </w:p>
        </w:tc>
        <w:tc>
          <w:tcPr>
            <w:tcW w:w="7344" w:type="dxa"/>
          </w:tcPr>
          <w:p w14:paraId="1A6A1D51" w14:textId="77777777" w:rsidR="003C264A" w:rsidRPr="009A4C6C" w:rsidRDefault="00463A16" w:rsidP="00463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 To know that relationships can change as a result of growing up</w:t>
            </w:r>
          </w:p>
        </w:tc>
      </w:tr>
    </w:tbl>
    <w:p w14:paraId="33B63818" w14:textId="77777777" w:rsidR="00E91792" w:rsidRDefault="00E91792" w:rsidP="00E91792">
      <w:pPr>
        <w:jc w:val="center"/>
        <w:rPr>
          <w:rFonts w:ascii="Arial" w:hAnsi="Arial" w:cs="Arial"/>
          <w:b/>
          <w:sz w:val="28"/>
        </w:rPr>
      </w:pPr>
    </w:p>
    <w:p w14:paraId="5F6A3C45" w14:textId="532A4FF7" w:rsidR="000D3103" w:rsidRPr="00FA02D2" w:rsidRDefault="00463A16" w:rsidP="00E91792">
      <w:pPr>
        <w:jc w:val="center"/>
        <w:rPr>
          <w:rFonts w:ascii="Arial" w:hAnsi="Arial" w:cs="Arial"/>
          <w:sz w:val="36"/>
        </w:rPr>
      </w:pPr>
      <w:r w:rsidRPr="00FA02D2">
        <w:rPr>
          <w:rFonts w:ascii="Arial" w:hAnsi="Arial" w:cs="Arial"/>
          <w:sz w:val="36"/>
        </w:rPr>
        <w:t>Total 11 lessons</w:t>
      </w:r>
    </w:p>
    <w:p w14:paraId="09971E7A" w14:textId="77777777" w:rsidR="00463A16" w:rsidRPr="009A4C6C" w:rsidRDefault="00463A16">
      <w:pPr>
        <w:rPr>
          <w:rFonts w:ascii="Arial" w:hAnsi="Arial" w:cs="Arial"/>
        </w:rPr>
      </w:pPr>
      <w:r w:rsidRPr="009A4C6C">
        <w:rPr>
          <w:rFonts w:ascii="Arial" w:hAnsi="Arial" w:cs="Arial"/>
        </w:rPr>
        <w:br w:type="page"/>
      </w:r>
    </w:p>
    <w:p w14:paraId="57291167" w14:textId="77777777" w:rsidR="0034651B" w:rsidRPr="009A4C6C" w:rsidRDefault="0034651B" w:rsidP="0034651B">
      <w:pPr>
        <w:rPr>
          <w:rFonts w:ascii="Arial" w:hAnsi="Arial" w:cs="Arial"/>
        </w:rPr>
      </w:pPr>
    </w:p>
    <w:p w14:paraId="5D8D8577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  <w:sz w:val="36"/>
        </w:rPr>
        <w:t>3D PSHE Coverage Matrix</w:t>
      </w:r>
    </w:p>
    <w:p w14:paraId="19461966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</w:p>
    <w:p w14:paraId="31491880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UKS2</w:t>
      </w:r>
    </w:p>
    <w:p w14:paraId="5C3DB40D" w14:textId="77777777" w:rsidR="0034651B" w:rsidRPr="009A4C6C" w:rsidRDefault="0034651B" w:rsidP="0034651B">
      <w:pPr>
        <w:pStyle w:val="NoSpacing"/>
        <w:jc w:val="center"/>
        <w:rPr>
          <w:rFonts w:ascii="Arial" w:hAnsi="Arial" w:cs="Arial"/>
          <w:b/>
        </w:rPr>
      </w:pPr>
    </w:p>
    <w:p w14:paraId="0578E805" w14:textId="0C660CE5" w:rsidR="000D3103" w:rsidRPr="009A4C6C" w:rsidRDefault="0034651B" w:rsidP="0034651B">
      <w:pPr>
        <w:jc w:val="center"/>
        <w:rPr>
          <w:rFonts w:ascii="Arial" w:hAnsi="Arial" w:cs="Arial"/>
          <w:b/>
        </w:rPr>
      </w:pPr>
      <w:r w:rsidRPr="009A4C6C">
        <w:rPr>
          <w:rFonts w:ascii="Arial" w:hAnsi="Arial" w:cs="Arial"/>
          <w:b/>
        </w:rPr>
        <w:t>Core 3: Living in the Wider World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1920"/>
        <w:gridCol w:w="1134"/>
        <w:gridCol w:w="3118"/>
        <w:gridCol w:w="7868"/>
      </w:tblGrid>
      <w:tr w:rsidR="000D3103" w:rsidRPr="009A4C6C" w14:paraId="32CD21FD" w14:textId="77777777" w:rsidTr="0034651B">
        <w:tc>
          <w:tcPr>
            <w:tcW w:w="1920" w:type="dxa"/>
          </w:tcPr>
          <w:p w14:paraId="0A69B60D" w14:textId="77777777" w:rsidR="000D3103" w:rsidRPr="00087DD0" w:rsidRDefault="000D3103" w:rsidP="008E76F6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1: </w:t>
            </w:r>
            <w:r w:rsidR="008E76F6" w:rsidRPr="00087DD0">
              <w:rPr>
                <w:rFonts w:ascii="Arial" w:hAnsi="Arial" w:cs="Arial"/>
                <w:b/>
              </w:rPr>
              <w:t xml:space="preserve">Rights and Responsibilities </w:t>
            </w:r>
          </w:p>
        </w:tc>
        <w:tc>
          <w:tcPr>
            <w:tcW w:w="1134" w:type="dxa"/>
          </w:tcPr>
          <w:p w14:paraId="1479C6F9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1ED3056B" w14:textId="77777777" w:rsidR="000D3103" w:rsidRPr="009A4C6C" w:rsidRDefault="008E76F6" w:rsidP="008E76F6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Structure </w:t>
            </w:r>
          </w:p>
        </w:tc>
        <w:tc>
          <w:tcPr>
            <w:tcW w:w="7868" w:type="dxa"/>
          </w:tcPr>
          <w:p w14:paraId="20838DE0" w14:textId="77777777" w:rsidR="008E76F6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why structure is needed in different situations</w:t>
            </w:r>
          </w:p>
          <w:p w14:paraId="71E68019" w14:textId="77777777" w:rsidR="000D3103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term ‘anarchy’ and understand the implications of living in an anarchic society</w:t>
            </w:r>
          </w:p>
        </w:tc>
      </w:tr>
      <w:tr w:rsidR="000D3103" w:rsidRPr="009A4C6C" w14:paraId="1BB96F78" w14:textId="77777777" w:rsidTr="0034651B">
        <w:tc>
          <w:tcPr>
            <w:tcW w:w="1920" w:type="dxa"/>
          </w:tcPr>
          <w:p w14:paraId="029DB7C3" w14:textId="77777777" w:rsidR="000D3103" w:rsidRPr="00087DD0" w:rsidRDefault="000D310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79F66F0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118" w:type="dxa"/>
          </w:tcPr>
          <w:p w14:paraId="393D00BF" w14:textId="77777777" w:rsidR="000D3103" w:rsidRPr="009A4C6C" w:rsidRDefault="008E76F6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Law and Order</w:t>
            </w:r>
          </w:p>
        </w:tc>
        <w:tc>
          <w:tcPr>
            <w:tcW w:w="7868" w:type="dxa"/>
          </w:tcPr>
          <w:p w14:paraId="74527E05" w14:textId="77777777" w:rsidR="000D3103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meaning of the following:-  democracy, sovereignty, dictatorship, government, monarchy</w:t>
            </w:r>
          </w:p>
        </w:tc>
      </w:tr>
      <w:tr w:rsidR="000D3103" w:rsidRPr="009A4C6C" w14:paraId="15FCAD3A" w14:textId="77777777" w:rsidTr="0034651B">
        <w:tc>
          <w:tcPr>
            <w:tcW w:w="1920" w:type="dxa"/>
          </w:tcPr>
          <w:p w14:paraId="33F60691" w14:textId="77777777" w:rsidR="000D3103" w:rsidRPr="00087DD0" w:rsidRDefault="000D3103" w:rsidP="003465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066B675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118" w:type="dxa"/>
          </w:tcPr>
          <w:p w14:paraId="7F724871" w14:textId="77777777" w:rsidR="000D3103" w:rsidRPr="009A4C6C" w:rsidRDefault="008E76F6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U.N. Rights</w:t>
            </w:r>
          </w:p>
        </w:tc>
        <w:tc>
          <w:tcPr>
            <w:tcW w:w="7868" w:type="dxa"/>
          </w:tcPr>
          <w:p w14:paraId="5E52221E" w14:textId="77777777" w:rsidR="008E76F6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 To learn about organisations such as the United Nations </w:t>
            </w:r>
          </w:p>
          <w:p w14:paraId="0FF3C5EC" w14:textId="77777777" w:rsidR="000D3103" w:rsidRPr="009A4C6C" w:rsidRDefault="008E76F6" w:rsidP="008E7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the importance and significance of equal rights</w:t>
            </w:r>
          </w:p>
        </w:tc>
      </w:tr>
      <w:tr w:rsidR="000D3103" w:rsidRPr="009A4C6C" w14:paraId="1043164D" w14:textId="77777777" w:rsidTr="0034651B">
        <w:tc>
          <w:tcPr>
            <w:tcW w:w="1920" w:type="dxa"/>
          </w:tcPr>
          <w:p w14:paraId="198E5048" w14:textId="77777777" w:rsidR="000D3103" w:rsidRPr="00087DD0" w:rsidRDefault="000D3103" w:rsidP="00B511DD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2: </w:t>
            </w:r>
            <w:r w:rsidR="00B511DD" w:rsidRPr="00087DD0">
              <w:rPr>
                <w:rFonts w:ascii="Arial" w:hAnsi="Arial" w:cs="Arial"/>
                <w:b/>
              </w:rPr>
              <w:t>Diversity</w:t>
            </w:r>
          </w:p>
        </w:tc>
        <w:tc>
          <w:tcPr>
            <w:tcW w:w="1134" w:type="dxa"/>
          </w:tcPr>
          <w:p w14:paraId="03AA9534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422AA476" w14:textId="77777777" w:rsidR="000D3103" w:rsidRPr="009A4C6C" w:rsidRDefault="00B511DD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Community Event</w:t>
            </w:r>
          </w:p>
        </w:tc>
        <w:tc>
          <w:tcPr>
            <w:tcW w:w="7868" w:type="dxa"/>
          </w:tcPr>
          <w:p w14:paraId="78F42206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understand the benefits of living in a diverse community and learn to celebrate diversity </w:t>
            </w:r>
          </w:p>
          <w:p w14:paraId="48CA343E" w14:textId="77777777" w:rsidR="000D3103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talk with a wide range of adults </w:t>
            </w:r>
          </w:p>
        </w:tc>
      </w:tr>
      <w:tr w:rsidR="000D3103" w:rsidRPr="009A4C6C" w14:paraId="1DDB5643" w14:textId="77777777" w:rsidTr="0034651B">
        <w:tc>
          <w:tcPr>
            <w:tcW w:w="1920" w:type="dxa"/>
          </w:tcPr>
          <w:p w14:paraId="78BB5166" w14:textId="77777777" w:rsidR="000D3103" w:rsidRPr="00087DD0" w:rsidRDefault="000D3103" w:rsidP="00B511DD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3: </w:t>
            </w:r>
            <w:r w:rsidR="00B511DD" w:rsidRPr="00087DD0">
              <w:rPr>
                <w:rFonts w:ascii="Arial" w:hAnsi="Arial" w:cs="Arial"/>
                <w:b/>
              </w:rPr>
              <w:t>Economic Awareness</w:t>
            </w:r>
          </w:p>
        </w:tc>
        <w:tc>
          <w:tcPr>
            <w:tcW w:w="1134" w:type="dxa"/>
          </w:tcPr>
          <w:p w14:paraId="452EB68F" w14:textId="77777777" w:rsidR="000D3103" w:rsidRPr="009A4C6C" w:rsidRDefault="000D3103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2C1E5335" w14:textId="77777777" w:rsidR="000D3103" w:rsidRPr="009A4C6C" w:rsidRDefault="00B511DD" w:rsidP="00B511DD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Budgeting</w:t>
            </w:r>
          </w:p>
        </w:tc>
        <w:tc>
          <w:tcPr>
            <w:tcW w:w="7868" w:type="dxa"/>
          </w:tcPr>
          <w:p w14:paraId="226AE821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learn about budgeting and what it means to budget</w:t>
            </w:r>
          </w:p>
          <w:p w14:paraId="7A580596" w14:textId="77777777" w:rsidR="000D3103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why financial management and planning is important from a young age</w:t>
            </w:r>
          </w:p>
        </w:tc>
      </w:tr>
      <w:tr w:rsidR="00B511DD" w:rsidRPr="009A4C6C" w14:paraId="7816DED6" w14:textId="77777777" w:rsidTr="0034651B">
        <w:tc>
          <w:tcPr>
            <w:tcW w:w="1920" w:type="dxa"/>
          </w:tcPr>
          <w:p w14:paraId="02890B1B" w14:textId="77777777" w:rsidR="00B511DD" w:rsidRPr="00087DD0" w:rsidRDefault="00B511DD" w:rsidP="00C419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E7BB837" w14:textId="77777777" w:rsidR="00B511DD" w:rsidRPr="009A4C6C" w:rsidRDefault="00B511DD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118" w:type="dxa"/>
          </w:tcPr>
          <w:p w14:paraId="4B56F2AB" w14:textId="77777777" w:rsidR="00B511DD" w:rsidRPr="009A4C6C" w:rsidRDefault="00B511DD" w:rsidP="00C419D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Consumer Sense 1 </w:t>
            </w:r>
          </w:p>
        </w:tc>
        <w:tc>
          <w:tcPr>
            <w:tcW w:w="7868" w:type="dxa"/>
          </w:tcPr>
          <w:p w14:paraId="61A86F0C" w14:textId="77777777" w:rsidR="00B511DD" w:rsidRPr="009A4C6C" w:rsidRDefault="00B511DD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know and understand financial terms such as loan, interest, tax and discount </w:t>
            </w:r>
          </w:p>
          <w:p w14:paraId="15B912E7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To make connections between their learning, the world of work and their future economic wellbeing </w:t>
            </w:r>
          </w:p>
        </w:tc>
      </w:tr>
      <w:tr w:rsidR="00B511DD" w:rsidRPr="009A4C6C" w14:paraId="19AF02F3" w14:textId="77777777" w:rsidTr="0034651B">
        <w:tc>
          <w:tcPr>
            <w:tcW w:w="1920" w:type="dxa"/>
          </w:tcPr>
          <w:p w14:paraId="206FBD6B" w14:textId="77777777" w:rsidR="00B511DD" w:rsidRPr="00087DD0" w:rsidRDefault="00B511DD" w:rsidP="00C419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9C26724" w14:textId="77777777" w:rsidR="00B511DD" w:rsidRPr="009A4C6C" w:rsidRDefault="00B511DD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3</w:t>
            </w:r>
          </w:p>
        </w:tc>
        <w:tc>
          <w:tcPr>
            <w:tcW w:w="3118" w:type="dxa"/>
          </w:tcPr>
          <w:p w14:paraId="31FBD5E7" w14:textId="77777777" w:rsidR="00B511DD" w:rsidRPr="009A4C6C" w:rsidRDefault="00B511DD" w:rsidP="00C419D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Consumer Sense 2</w:t>
            </w:r>
          </w:p>
        </w:tc>
        <w:tc>
          <w:tcPr>
            <w:tcW w:w="7868" w:type="dxa"/>
          </w:tcPr>
          <w:p w14:paraId="2549C248" w14:textId="77777777" w:rsidR="00B511DD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show initiative and take responsibility for activities that develop enterprise capability</w:t>
            </w:r>
          </w:p>
        </w:tc>
      </w:tr>
      <w:tr w:rsidR="00C419D9" w:rsidRPr="009A4C6C" w14:paraId="2F842E64" w14:textId="77777777" w:rsidTr="0034651B">
        <w:tc>
          <w:tcPr>
            <w:tcW w:w="1920" w:type="dxa"/>
          </w:tcPr>
          <w:p w14:paraId="6A10DFFE" w14:textId="77777777" w:rsidR="00C419D9" w:rsidRPr="00087DD0" w:rsidRDefault="00C419D9" w:rsidP="00B511DD">
            <w:pPr>
              <w:rPr>
                <w:rFonts w:ascii="Arial" w:hAnsi="Arial" w:cs="Arial"/>
                <w:b/>
              </w:rPr>
            </w:pPr>
            <w:r w:rsidRPr="00087DD0">
              <w:rPr>
                <w:rFonts w:ascii="Arial" w:hAnsi="Arial" w:cs="Arial"/>
                <w:b/>
              </w:rPr>
              <w:t xml:space="preserve">Unit 4: </w:t>
            </w:r>
            <w:r w:rsidR="00B511DD" w:rsidRPr="00087DD0">
              <w:rPr>
                <w:rFonts w:ascii="Arial" w:hAnsi="Arial" w:cs="Arial"/>
                <w:b/>
              </w:rPr>
              <w:t xml:space="preserve">Enterprise </w:t>
            </w:r>
          </w:p>
        </w:tc>
        <w:tc>
          <w:tcPr>
            <w:tcW w:w="1134" w:type="dxa"/>
          </w:tcPr>
          <w:p w14:paraId="246E0A90" w14:textId="77777777" w:rsidR="00C419D9" w:rsidRPr="009A4C6C" w:rsidRDefault="00C419D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1</w:t>
            </w:r>
          </w:p>
        </w:tc>
        <w:tc>
          <w:tcPr>
            <w:tcW w:w="3118" w:type="dxa"/>
          </w:tcPr>
          <w:p w14:paraId="2C97F062" w14:textId="77777777" w:rsidR="00C419D9" w:rsidRPr="009A4C6C" w:rsidRDefault="00B511DD" w:rsidP="00C419D9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 xml:space="preserve">Generating Income </w:t>
            </w:r>
          </w:p>
        </w:tc>
        <w:tc>
          <w:tcPr>
            <w:tcW w:w="7868" w:type="dxa"/>
          </w:tcPr>
          <w:p w14:paraId="5BEDB0AC" w14:textId="77777777" w:rsidR="00B511DD" w:rsidRPr="009A4C6C" w:rsidRDefault="00B511DD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principles of enterprise</w:t>
            </w:r>
          </w:p>
          <w:p w14:paraId="489FA4DB" w14:textId="77777777" w:rsidR="00C419D9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understand profit and loss</w:t>
            </w:r>
          </w:p>
        </w:tc>
      </w:tr>
      <w:tr w:rsidR="00C419D9" w:rsidRPr="009A4C6C" w14:paraId="208D0E75" w14:textId="77777777" w:rsidTr="0034651B">
        <w:tc>
          <w:tcPr>
            <w:tcW w:w="1920" w:type="dxa"/>
          </w:tcPr>
          <w:p w14:paraId="7CF47B15" w14:textId="77777777" w:rsidR="00C419D9" w:rsidRPr="009A4C6C" w:rsidRDefault="00C419D9" w:rsidP="003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22BCC7" w14:textId="77777777" w:rsidR="00C419D9" w:rsidRPr="009A4C6C" w:rsidRDefault="00C419D9" w:rsidP="0034651B">
            <w:pPr>
              <w:jc w:val="center"/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Lesson 2</w:t>
            </w:r>
          </w:p>
        </w:tc>
        <w:tc>
          <w:tcPr>
            <w:tcW w:w="3118" w:type="dxa"/>
          </w:tcPr>
          <w:p w14:paraId="31B10AB7" w14:textId="77777777" w:rsidR="00C419D9" w:rsidRPr="009A4C6C" w:rsidRDefault="00B511DD" w:rsidP="0034651B">
            <w:p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Raising</w:t>
            </w:r>
            <w:r w:rsidR="00C419D9" w:rsidRPr="009A4C6C">
              <w:rPr>
                <w:rFonts w:ascii="Arial" w:hAnsi="Arial" w:cs="Arial"/>
              </w:rPr>
              <w:t xml:space="preserve"> Money</w:t>
            </w:r>
          </w:p>
        </w:tc>
        <w:tc>
          <w:tcPr>
            <w:tcW w:w="7868" w:type="dxa"/>
          </w:tcPr>
          <w:p w14:paraId="6FF4E1F3" w14:textId="77777777" w:rsidR="00C419D9" w:rsidRPr="009A4C6C" w:rsidRDefault="00B511DD" w:rsidP="00B51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C6C">
              <w:rPr>
                <w:rFonts w:ascii="Arial" w:hAnsi="Arial" w:cs="Arial"/>
              </w:rPr>
              <w:t>To know and understand the principles of charity work</w:t>
            </w:r>
          </w:p>
        </w:tc>
      </w:tr>
    </w:tbl>
    <w:p w14:paraId="5E7056A0" w14:textId="77777777" w:rsidR="000D3103" w:rsidRPr="009A4C6C" w:rsidRDefault="000D3103">
      <w:pPr>
        <w:rPr>
          <w:rFonts w:ascii="Arial" w:hAnsi="Arial" w:cs="Arial"/>
        </w:rPr>
      </w:pPr>
    </w:p>
    <w:p w14:paraId="16B813D7" w14:textId="77777777" w:rsidR="0083796A" w:rsidRPr="0034651B" w:rsidRDefault="0083796A" w:rsidP="0034651B">
      <w:pPr>
        <w:jc w:val="center"/>
        <w:rPr>
          <w:rFonts w:ascii="Arial" w:hAnsi="Arial" w:cs="Arial"/>
          <w:sz w:val="36"/>
        </w:rPr>
      </w:pPr>
      <w:r w:rsidRPr="0034651B">
        <w:rPr>
          <w:rFonts w:ascii="Arial" w:hAnsi="Arial" w:cs="Arial"/>
          <w:sz w:val="36"/>
        </w:rPr>
        <w:t>Total 9 lessons</w:t>
      </w:r>
    </w:p>
    <w:sectPr w:rsidR="0083796A" w:rsidRPr="0034651B" w:rsidSect="00463A16">
      <w:headerReference w:type="even" r:id="rId8"/>
      <w:headerReference w:type="default" r:id="rId9"/>
      <w:footerReference w:type="default" r:id="rId10"/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8356" w14:textId="77777777" w:rsidR="0034651B" w:rsidRDefault="0034651B" w:rsidP="002C3E58">
      <w:pPr>
        <w:spacing w:after="0" w:line="240" w:lineRule="auto"/>
      </w:pPr>
      <w:r>
        <w:separator/>
      </w:r>
    </w:p>
  </w:endnote>
  <w:endnote w:type="continuationSeparator" w:id="0">
    <w:p w14:paraId="639CC2BE" w14:textId="77777777" w:rsidR="0034651B" w:rsidRDefault="0034651B" w:rsidP="002C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8E21" w14:textId="77777777" w:rsidR="0034651B" w:rsidRDefault="0034651B">
    <w:pPr>
      <w:pStyle w:val="Footer"/>
    </w:pPr>
    <w:r>
      <w:t xml:space="preserve">Upper Key Stage Two </w:t>
    </w:r>
  </w:p>
  <w:p w14:paraId="29D882F3" w14:textId="77777777" w:rsidR="0034651B" w:rsidRDefault="0034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DF2C" w14:textId="77777777" w:rsidR="0034651B" w:rsidRDefault="0034651B" w:rsidP="002C3E58">
      <w:pPr>
        <w:spacing w:after="0" w:line="240" w:lineRule="auto"/>
      </w:pPr>
      <w:r>
        <w:separator/>
      </w:r>
    </w:p>
  </w:footnote>
  <w:footnote w:type="continuationSeparator" w:id="0">
    <w:p w14:paraId="4AD7627E" w14:textId="77777777" w:rsidR="0034651B" w:rsidRDefault="0034651B" w:rsidP="002C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BA2A" w14:textId="77777777" w:rsidR="0034651B" w:rsidRDefault="00AF7055">
    <w:pPr>
      <w:pStyle w:val="Header"/>
    </w:pPr>
    <w:sdt>
      <w:sdtPr>
        <w:id w:val="171999623"/>
        <w:placeholder>
          <w:docPart w:val="E87B779C07CA33498A548583335F544D"/>
        </w:placeholder>
        <w:temporary/>
        <w:showingPlcHdr/>
      </w:sdtPr>
      <w:sdtEndPr/>
      <w:sdtContent>
        <w:r w:rsidR="0034651B">
          <w:t>[Type text]</w:t>
        </w:r>
      </w:sdtContent>
    </w:sdt>
    <w:r w:rsidR="0034651B">
      <w:ptab w:relativeTo="margin" w:alignment="center" w:leader="none"/>
    </w:r>
    <w:sdt>
      <w:sdtPr>
        <w:id w:val="171999624"/>
        <w:placeholder>
          <w:docPart w:val="8D0CE651B6CA4D4384454DF3E87C02B4"/>
        </w:placeholder>
        <w:temporary/>
        <w:showingPlcHdr/>
      </w:sdtPr>
      <w:sdtEndPr/>
      <w:sdtContent>
        <w:r w:rsidR="0034651B">
          <w:t>[Type text]</w:t>
        </w:r>
      </w:sdtContent>
    </w:sdt>
    <w:r w:rsidR="0034651B">
      <w:ptab w:relativeTo="margin" w:alignment="right" w:leader="none"/>
    </w:r>
    <w:sdt>
      <w:sdtPr>
        <w:id w:val="171999625"/>
        <w:placeholder>
          <w:docPart w:val="5A0DBBD1219BC041A03687EBFC0B12DF"/>
        </w:placeholder>
        <w:temporary/>
        <w:showingPlcHdr/>
      </w:sdtPr>
      <w:sdtEndPr/>
      <w:sdtContent>
        <w:r w:rsidR="0034651B">
          <w:t>[Type text]</w:t>
        </w:r>
      </w:sdtContent>
    </w:sdt>
  </w:p>
  <w:p w14:paraId="76DBCF4C" w14:textId="77777777" w:rsidR="0034651B" w:rsidRDefault="00346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5F44" w14:textId="77777777" w:rsidR="0034651B" w:rsidRDefault="003465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33E6F" wp14:editId="4F8F31D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103827" cy="8001000"/>
          <wp:effectExtent l="0" t="0" r="0" b="0"/>
          <wp:wrapNone/>
          <wp:docPr id="2" name="Picture 2" descr="My Passport:Dropbox:graphic design:3D PSHE:PSHE OVERVI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:Dropbox:graphic design:3D PSHE:PSHE OVERVI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827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E6A6875" w14:textId="77777777" w:rsidR="0034651B" w:rsidRDefault="0034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7233"/>
    <w:multiLevelType w:val="hybridMultilevel"/>
    <w:tmpl w:val="CA14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C1F98"/>
    <w:multiLevelType w:val="hybridMultilevel"/>
    <w:tmpl w:val="9270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E2017"/>
    <w:multiLevelType w:val="hybridMultilevel"/>
    <w:tmpl w:val="024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976DB"/>
    <w:multiLevelType w:val="hybridMultilevel"/>
    <w:tmpl w:val="1A48B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23A5A"/>
    <w:multiLevelType w:val="hybridMultilevel"/>
    <w:tmpl w:val="FD264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0"/>
    <w:rsid w:val="00033F4C"/>
    <w:rsid w:val="00087DD0"/>
    <w:rsid w:val="00091261"/>
    <w:rsid w:val="000A255B"/>
    <w:rsid w:val="000D3103"/>
    <w:rsid w:val="000D76D0"/>
    <w:rsid w:val="000F29E5"/>
    <w:rsid w:val="00100593"/>
    <w:rsid w:val="001641E7"/>
    <w:rsid w:val="001F57F1"/>
    <w:rsid w:val="00293BF6"/>
    <w:rsid w:val="002C3E58"/>
    <w:rsid w:val="002D64D2"/>
    <w:rsid w:val="0034651B"/>
    <w:rsid w:val="003C264A"/>
    <w:rsid w:val="003D366C"/>
    <w:rsid w:val="00463A16"/>
    <w:rsid w:val="005126A1"/>
    <w:rsid w:val="005C4942"/>
    <w:rsid w:val="006669A9"/>
    <w:rsid w:val="0069176D"/>
    <w:rsid w:val="00720715"/>
    <w:rsid w:val="00771F95"/>
    <w:rsid w:val="00823D69"/>
    <w:rsid w:val="0083796A"/>
    <w:rsid w:val="008843B5"/>
    <w:rsid w:val="008C4991"/>
    <w:rsid w:val="008E76F6"/>
    <w:rsid w:val="008F2B9A"/>
    <w:rsid w:val="00980942"/>
    <w:rsid w:val="009A4C6C"/>
    <w:rsid w:val="009D246B"/>
    <w:rsid w:val="009F7AAA"/>
    <w:rsid w:val="00AF7055"/>
    <w:rsid w:val="00B511DD"/>
    <w:rsid w:val="00B91017"/>
    <w:rsid w:val="00C177A1"/>
    <w:rsid w:val="00C419D9"/>
    <w:rsid w:val="00D61E79"/>
    <w:rsid w:val="00DA238D"/>
    <w:rsid w:val="00DF7A73"/>
    <w:rsid w:val="00E16870"/>
    <w:rsid w:val="00E33E1F"/>
    <w:rsid w:val="00E91792"/>
    <w:rsid w:val="00EA68EC"/>
    <w:rsid w:val="00ED2FD8"/>
    <w:rsid w:val="00ED7BB7"/>
    <w:rsid w:val="00EE4605"/>
    <w:rsid w:val="00F84C03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E342F"/>
  <w15:docId w15:val="{1B5FAD1A-5EC0-413F-9C82-1E04DBC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58"/>
  </w:style>
  <w:style w:type="paragraph" w:styleId="Footer">
    <w:name w:val="footer"/>
    <w:basedOn w:val="Normal"/>
    <w:link w:val="FooterChar"/>
    <w:uiPriority w:val="99"/>
    <w:unhideWhenUsed/>
    <w:rsid w:val="002C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58"/>
  </w:style>
  <w:style w:type="paragraph" w:styleId="BalloonText">
    <w:name w:val="Balloon Text"/>
    <w:basedOn w:val="Normal"/>
    <w:link w:val="BalloonTextChar"/>
    <w:uiPriority w:val="99"/>
    <w:semiHidden/>
    <w:unhideWhenUsed/>
    <w:rsid w:val="002C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B779C07CA33498A548583335F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B509-22BE-0D44-B629-71EEC4B1E958}"/>
      </w:docPartPr>
      <w:docPartBody>
        <w:p w:rsidR="005150CC" w:rsidRDefault="005150CC" w:rsidP="005150CC">
          <w:pPr>
            <w:pStyle w:val="E87B779C07CA33498A548583335F544D"/>
          </w:pPr>
          <w:r>
            <w:t>[Type text]</w:t>
          </w:r>
        </w:p>
      </w:docPartBody>
    </w:docPart>
    <w:docPart>
      <w:docPartPr>
        <w:name w:val="8D0CE651B6CA4D4384454DF3E87C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8B18-571A-034A-864E-28A23FB80918}"/>
      </w:docPartPr>
      <w:docPartBody>
        <w:p w:rsidR="005150CC" w:rsidRDefault="005150CC" w:rsidP="005150CC">
          <w:pPr>
            <w:pStyle w:val="8D0CE651B6CA4D4384454DF3E87C02B4"/>
          </w:pPr>
          <w:r>
            <w:t>[Type text]</w:t>
          </w:r>
        </w:p>
      </w:docPartBody>
    </w:docPart>
    <w:docPart>
      <w:docPartPr>
        <w:name w:val="5A0DBBD1219BC041A03687EBFC0B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76B4-65DA-6E40-9594-3D75C5B3CFF8}"/>
      </w:docPartPr>
      <w:docPartBody>
        <w:p w:rsidR="005150CC" w:rsidRDefault="005150CC" w:rsidP="005150CC">
          <w:pPr>
            <w:pStyle w:val="5A0DBBD1219BC041A03687EBFC0B12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CC"/>
    <w:rsid w:val="005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B779C07CA33498A548583335F544D">
    <w:name w:val="E87B779C07CA33498A548583335F544D"/>
    <w:rsid w:val="005150CC"/>
  </w:style>
  <w:style w:type="paragraph" w:customStyle="1" w:styleId="8D0CE651B6CA4D4384454DF3E87C02B4">
    <w:name w:val="8D0CE651B6CA4D4384454DF3E87C02B4"/>
    <w:rsid w:val="005150CC"/>
  </w:style>
  <w:style w:type="paragraph" w:customStyle="1" w:styleId="5A0DBBD1219BC041A03687EBFC0B12DF">
    <w:name w:val="5A0DBBD1219BC041A03687EBFC0B12DF"/>
    <w:rsid w:val="005150CC"/>
  </w:style>
  <w:style w:type="paragraph" w:customStyle="1" w:styleId="D7B5EBBA47DA374298AEFC3AF336BD28">
    <w:name w:val="D7B5EBBA47DA374298AEFC3AF336BD28"/>
    <w:rsid w:val="005150CC"/>
  </w:style>
  <w:style w:type="paragraph" w:customStyle="1" w:styleId="AE563138B87B014F9AE7EF0C76068D60">
    <w:name w:val="AE563138B87B014F9AE7EF0C76068D60"/>
    <w:rsid w:val="005150CC"/>
  </w:style>
  <w:style w:type="paragraph" w:customStyle="1" w:styleId="FB6FC3BA299113449C3947DF99FE6FE9">
    <w:name w:val="FB6FC3BA299113449C3947DF99FE6FE9"/>
    <w:rsid w:val="00515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9E7C-3190-47C9-A2FF-A6B99CE6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Emberton</dc:creator>
  <cp:lastModifiedBy>Latimer, Christopher</cp:lastModifiedBy>
  <cp:revision>2</cp:revision>
  <dcterms:created xsi:type="dcterms:W3CDTF">2018-10-06T10:47:00Z</dcterms:created>
  <dcterms:modified xsi:type="dcterms:W3CDTF">2018-10-06T10:47:00Z</dcterms:modified>
</cp:coreProperties>
</file>